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/>
          <w:sz w:val="18"/>
          <w:szCs w:val="18"/>
        </w:rPr>
      </w:pPr>
      <w:bookmarkStart w:id="0" w:name="_GoBack"/>
      <w:bookmarkEnd w:id="0"/>
    </w:p>
    <w:p>
      <w:pPr>
        <w:spacing w:line="0" w:lineRule="atLeast"/>
        <w:jc w:val="left"/>
        <w:rPr>
          <w:rFonts w:hint="eastAsia" w:eastAsia="仿宋_GB2312"/>
          <w:szCs w:val="21"/>
        </w:rPr>
      </w:pPr>
    </w:p>
    <w:p>
      <w:pPr>
        <w:spacing w:line="0" w:lineRule="atLeast"/>
        <w:jc w:val="left"/>
        <w:rPr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  <w:rPr>
          <w:rFonts w:hint="eastAsia"/>
          <w:szCs w:val="21"/>
        </w:rPr>
      </w:pPr>
    </w:p>
    <w:p>
      <w:pPr>
        <w:spacing w:line="0" w:lineRule="atLeast"/>
        <w:jc w:val="left"/>
      </w:pPr>
    </w:p>
    <w:p>
      <w:pPr>
        <w:spacing w:line="1420" w:lineRule="exact"/>
        <w:jc w:val="center"/>
        <w:rPr>
          <w:rFonts w:ascii="方正小标宋简体" w:hAnsi="宋体" w:eastAsia="方正小标宋简体"/>
          <w:spacing w:val="-6"/>
          <w:w w:val="66"/>
          <w:sz w:val="134"/>
          <w:szCs w:val="134"/>
        </w:rPr>
      </w:pPr>
      <w:r>
        <w:rPr>
          <w:rFonts w:hint="eastAsia" w:ascii="方正小标宋简体" w:hAnsi="宋体" w:eastAsia="方正小标宋简体"/>
          <w:color w:val="FF0000"/>
          <w:spacing w:val="-6"/>
          <w:w w:val="66"/>
          <w:position w:val="-6"/>
          <w:sz w:val="134"/>
          <w:szCs w:val="134"/>
        </w:rPr>
        <w:t>威海海洋职业学院文件</w:t>
      </w:r>
    </w:p>
    <w:p>
      <w:pPr>
        <w:spacing w:line="560" w:lineRule="exact"/>
        <w:jc w:val="center"/>
        <w:rPr>
          <w:rFonts w:hint="eastAsia" w:eastAsia="仿宋_GB2312"/>
        </w:rPr>
      </w:pPr>
    </w:p>
    <w:p>
      <w:pPr>
        <w:spacing w:line="560" w:lineRule="exact"/>
        <w:jc w:val="center"/>
        <w:rPr>
          <w:rFonts w:hint="eastAsia" w:eastAsia="仿宋_GB2312"/>
        </w:rPr>
      </w:pPr>
    </w:p>
    <w:p>
      <w:pPr>
        <w:tabs>
          <w:tab w:val="left" w:pos="7728"/>
          <w:tab w:val="left" w:pos="7889"/>
          <w:tab w:val="left" w:pos="8050"/>
        </w:tabs>
        <w:spacing w:line="560" w:lineRule="exact"/>
        <w:jc w:val="center"/>
        <w:rPr>
          <w:rFonts w:eastAsia="仿宋_GB2312"/>
        </w:rPr>
      </w:pPr>
      <w:r>
        <w:rPr>
          <w:rFonts w:hint="eastAsia" w:ascii="仿宋_GB2312" w:hAnsi="仿宋" w:eastAsia="仿宋_GB2312"/>
        </w:rPr>
        <w:t>威海职院字〔2020〕3号</w:t>
      </w:r>
    </w:p>
    <w:p>
      <w:pPr>
        <w:spacing w:line="560" w:lineRule="exact"/>
        <w:ind w:right="-960" w:rightChars="-3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-66675</wp:posOffset>
                </wp:positionH>
                <wp:positionV relativeFrom="page">
                  <wp:posOffset>4582160</wp:posOffset>
                </wp:positionV>
                <wp:extent cx="5752465" cy="19050"/>
                <wp:effectExtent l="0" t="13970" r="8255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2465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5.25pt;margin-top:360.8pt;height:1.5pt;width:452.95pt;mso-position-vertical-relative:page;z-index:-251657216;mso-width-relative:page;mso-height-relative:page;" filled="f" stroked="t" coordsize="21600,21600" o:allowoverlap="f" o:gfxdata="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+fqs9wAAAALAQAADwAAAAAAAAABACAAAAAiAAAAZHJzL2Rvd25yZXYueG1s&#10;UEsBAhQAFAAAAAgAh07iQIDoBr70AQAA6gMAAA4AAAAAAAAAAQAgAAAAKw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关于明确高于辉等28名新录用人员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岗位性质的通知</w:t>
      </w:r>
    </w:p>
    <w:p>
      <w:pPr>
        <w:spacing w:line="240" w:lineRule="exact"/>
        <w:rPr>
          <w:rFonts w:hint="eastAsia" w:hAnsi="仿宋"/>
          <w:kern w:val="2"/>
        </w:rPr>
      </w:pPr>
    </w:p>
    <w:p>
      <w:pPr>
        <w:spacing w:line="560" w:lineRule="atLeast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各处室、系部：</w:t>
      </w:r>
    </w:p>
    <w:p>
      <w:pPr>
        <w:spacing w:line="560" w:lineRule="atLeast"/>
        <w:ind w:firstLine="640" w:firstLineChars="200"/>
        <w:rPr>
          <w:rFonts w:ascii="楷体" w:hAnsi="楷体" w:eastAsia="楷体"/>
          <w:kern w:val="2"/>
        </w:rPr>
      </w:pPr>
      <w:r>
        <w:rPr>
          <w:rFonts w:hint="eastAsia" w:hAnsi="仿宋"/>
          <w:kern w:val="2"/>
        </w:rPr>
        <w:t>根据2019年人员招聘、岗位考核情况及上级人事管理相关规定，现将高于辉等28名试用期满人员岗位性质明确如下：</w:t>
      </w:r>
    </w:p>
    <w:p>
      <w:pPr>
        <w:spacing w:line="560" w:lineRule="atLeast"/>
        <w:ind w:firstLine="640" w:firstLineChars="200"/>
        <w:jc w:val="left"/>
        <w:rPr>
          <w:rFonts w:ascii="黑体" w:hAnsi="黑体" w:eastAsia="黑体"/>
          <w:kern w:val="2"/>
        </w:rPr>
      </w:pPr>
      <w:r>
        <w:rPr>
          <w:rFonts w:hint="eastAsia" w:ascii="黑体" w:hAnsi="黑体" w:eastAsia="黑体"/>
          <w:kern w:val="2"/>
        </w:rPr>
        <w:t>一、专业技术岗位（27 人）</w:t>
      </w:r>
    </w:p>
    <w:p>
      <w:pPr>
        <w:spacing w:line="560" w:lineRule="atLeast"/>
        <w:ind w:firstLine="643" w:firstLineChars="200"/>
        <w:jc w:val="left"/>
        <w:rPr>
          <w:rFonts w:hAnsi="仿宋"/>
          <w:b/>
          <w:kern w:val="2"/>
        </w:rPr>
      </w:pPr>
      <w:r>
        <w:rPr>
          <w:rFonts w:hint="eastAsia" w:hAnsi="仿宋"/>
          <w:b/>
          <w:kern w:val="2"/>
        </w:rPr>
        <w:t>（一）专业技术十级（6人）：</w:t>
      </w:r>
    </w:p>
    <w:p>
      <w:pPr>
        <w:spacing w:line="560" w:lineRule="atLeast"/>
        <w:ind w:firstLine="640" w:firstLineChars="200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高于辉    毕田田    阎晓敏    李  粉    周美丽</w:t>
      </w:r>
    </w:p>
    <w:p>
      <w:pPr>
        <w:spacing w:line="560" w:lineRule="atLeast"/>
        <w:ind w:firstLine="640" w:firstLineChars="200"/>
        <w:rPr>
          <w:rFonts w:hAnsi="仿宋"/>
          <w:kern w:val="2"/>
        </w:rPr>
      </w:pPr>
      <w:r>
        <w:rPr>
          <w:rFonts w:hint="eastAsia" w:hAnsi="仿宋"/>
          <w:kern w:val="2"/>
        </w:rPr>
        <w:t>谭春光</w:t>
      </w:r>
    </w:p>
    <w:p>
      <w:pPr>
        <w:spacing w:line="560" w:lineRule="atLeast"/>
        <w:ind w:firstLine="643" w:firstLineChars="200"/>
        <w:jc w:val="left"/>
        <w:rPr>
          <w:rFonts w:hAnsi="仿宋"/>
          <w:b/>
          <w:kern w:val="2"/>
        </w:rPr>
      </w:pPr>
      <w:r>
        <w:rPr>
          <w:rFonts w:hint="eastAsia" w:hAnsi="仿宋"/>
          <w:b/>
          <w:kern w:val="2"/>
        </w:rPr>
        <w:t>（二）专业技术十二级（21人）：</w:t>
      </w:r>
    </w:p>
    <w:p>
      <w:pPr>
        <w:spacing w:line="560" w:lineRule="atLeast"/>
        <w:ind w:firstLine="640" w:firstLineChars="200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林  洁    郁海希    巩方超    王泓蘇    王清媛</w:t>
      </w:r>
    </w:p>
    <w:p>
      <w:pPr>
        <w:spacing w:line="560" w:lineRule="atLeast"/>
        <w:ind w:firstLine="640" w:firstLineChars="200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张凯迪    赵文海    周  雪    秦  娜    杜  宇</w:t>
      </w:r>
    </w:p>
    <w:p>
      <w:pPr>
        <w:spacing w:line="560" w:lineRule="atLeast"/>
        <w:ind w:firstLine="640" w:firstLineChars="200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肖佳磊    刘  娜    赵丽艳    林淑华    宋礼慧</w:t>
      </w:r>
    </w:p>
    <w:p>
      <w:pPr>
        <w:spacing w:line="560" w:lineRule="atLeast"/>
        <w:ind w:firstLine="640" w:firstLineChars="200"/>
        <w:rPr>
          <w:rFonts w:hint="eastAsia" w:hAnsi="仿宋"/>
          <w:kern w:val="2"/>
        </w:rPr>
      </w:pPr>
      <w:r>
        <w:rPr>
          <w:rFonts w:hint="eastAsia" w:hAnsi="仿宋"/>
          <w:kern w:val="2"/>
        </w:rPr>
        <w:t>黄丽梅    李  楠    徐剑剑    杨  洋    岳  莉</w:t>
      </w:r>
    </w:p>
    <w:p>
      <w:pPr>
        <w:spacing w:line="560" w:lineRule="atLeast"/>
        <w:ind w:firstLine="640" w:firstLineChars="200"/>
        <w:rPr>
          <w:rFonts w:hAnsi="仿宋"/>
          <w:kern w:val="2"/>
        </w:rPr>
      </w:pPr>
      <w:r>
        <w:rPr>
          <w:rFonts w:hint="eastAsia" w:hAnsi="仿宋"/>
          <w:kern w:val="2"/>
        </w:rPr>
        <w:t>刘林岩</w:t>
      </w:r>
    </w:p>
    <w:p>
      <w:pPr>
        <w:spacing w:line="560" w:lineRule="atLeast"/>
        <w:ind w:firstLine="640" w:firstLineChars="200"/>
        <w:jc w:val="left"/>
        <w:rPr>
          <w:rFonts w:ascii="黑体" w:hAnsi="黑体" w:eastAsia="黑体"/>
          <w:kern w:val="2"/>
        </w:rPr>
      </w:pPr>
      <w:r>
        <w:rPr>
          <w:rFonts w:hint="eastAsia" w:ascii="黑体" w:hAnsi="黑体" w:eastAsia="黑体"/>
          <w:kern w:val="2"/>
        </w:rPr>
        <w:t>二、管理岗位（1人）</w:t>
      </w:r>
    </w:p>
    <w:p>
      <w:pPr>
        <w:spacing w:line="560" w:lineRule="atLeast"/>
        <w:ind w:firstLine="643" w:firstLineChars="200"/>
        <w:jc w:val="left"/>
        <w:rPr>
          <w:rFonts w:hAnsi="仿宋"/>
          <w:kern w:val="2"/>
        </w:rPr>
      </w:pPr>
      <w:r>
        <w:rPr>
          <w:rFonts w:hint="eastAsia" w:hAnsi="仿宋"/>
          <w:b/>
          <w:kern w:val="2"/>
        </w:rPr>
        <w:t>管理九级（1人）：</w:t>
      </w:r>
      <w:r>
        <w:rPr>
          <w:rFonts w:hint="eastAsia" w:hAnsi="仿宋"/>
          <w:kern w:val="2"/>
        </w:rPr>
        <w:t>边晶晶</w:t>
      </w:r>
    </w:p>
    <w:p>
      <w:pPr>
        <w:tabs>
          <w:tab w:val="center" w:pos="4252"/>
          <w:tab w:val="right" w:pos="8504"/>
        </w:tabs>
        <w:spacing w:line="560" w:lineRule="atLeast"/>
        <w:ind w:firstLine="640" w:firstLineChars="200"/>
        <w:jc w:val="left"/>
        <w:rPr>
          <w:rFonts w:hAnsi="仿宋"/>
          <w:kern w:val="2"/>
        </w:rPr>
      </w:pPr>
      <w:r>
        <w:rPr>
          <w:rFonts w:hint="eastAsia" w:hAnsi="仿宋"/>
          <w:kern w:val="2"/>
        </w:rPr>
        <w:t>上述人员岗位性质明确时间自2020年1月31日起实行。</w:t>
      </w:r>
    </w:p>
    <w:p>
      <w:pPr>
        <w:spacing w:line="560" w:lineRule="exact"/>
        <w:ind w:firstLine="640" w:firstLineChars="200"/>
        <w:rPr>
          <w:rFonts w:hAnsi="仿宋"/>
          <w:color w:val="000000"/>
        </w:rPr>
      </w:pPr>
    </w:p>
    <w:p>
      <w:pPr>
        <w:spacing w:line="560" w:lineRule="exact"/>
        <w:ind w:firstLine="640" w:firstLineChars="200"/>
        <w:rPr>
          <w:rFonts w:hint="eastAsia" w:hAnsi="仿宋"/>
          <w:color w:val="000000"/>
        </w:rPr>
      </w:pPr>
    </w:p>
    <w:p>
      <w:pPr>
        <w:spacing w:line="560" w:lineRule="exact"/>
        <w:ind w:right="640" w:firstLine="640" w:firstLineChars="200"/>
        <w:jc w:val="right"/>
        <w:rPr>
          <w:rFonts w:hAnsi="仿宋"/>
          <w:color w:val="000000"/>
        </w:rPr>
      </w:pPr>
      <w:r>
        <w:rPr>
          <w:rFonts w:hint="eastAsia" w:hAnsi="仿宋"/>
          <w:color w:val="000000"/>
        </w:rPr>
        <w:t>威海海洋职业学院</w:t>
      </w:r>
    </w:p>
    <w:p>
      <w:pPr>
        <w:wordWrap w:val="0"/>
        <w:spacing w:line="560" w:lineRule="exact"/>
        <w:ind w:right="640" w:firstLine="640" w:firstLineChars="200"/>
        <w:jc w:val="right"/>
        <w:rPr>
          <w:rStyle w:val="13"/>
          <w:rFonts w:hAnsi="仿宋"/>
        </w:rPr>
      </w:pPr>
      <w:r>
        <w:rPr>
          <w:rFonts w:hint="eastAsia" w:hAnsi="仿宋"/>
          <w:color w:val="000000"/>
        </w:rPr>
        <w:t>2020年1月31日</w:t>
      </w: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color w:val="000000"/>
          <w:kern w:val="2"/>
        </w:rPr>
      </w:pPr>
    </w:p>
    <w:p>
      <w:pPr>
        <w:spacing w:line="4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2"/>
        </w:rPr>
      </w:pPr>
    </w:p>
    <w:p>
      <w:pPr>
        <w:spacing w:line="4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hint="eastAsia" w:ascii="仿宋_GB2312" w:eastAsia="仿宋_GB2312"/>
          <w:color w:val="000000"/>
          <w:kern w:val="2"/>
        </w:rPr>
      </w:pPr>
    </w:p>
    <w:p>
      <w:pPr>
        <w:spacing w:after="217" w:afterLines="50" w:line="380" w:lineRule="exact"/>
        <w:jc w:val="left"/>
        <w:rPr>
          <w:rFonts w:ascii="仿宋_GB2312" w:eastAsia="仿宋_GB2312"/>
          <w:color w:val="000000"/>
          <w:kern w:val="2"/>
        </w:rPr>
      </w:pPr>
    </w:p>
    <w:p>
      <w:pPr>
        <w:spacing w:after="217" w:afterLines="50" w:line="420" w:lineRule="exact"/>
        <w:jc w:val="left"/>
        <w:rPr>
          <w:rFonts w:hint="eastAsia" w:ascii="仿宋_GB2312" w:eastAsia="仿宋_GB2312"/>
          <w:color w:val="000000"/>
          <w:kern w:val="2"/>
        </w:rPr>
      </w:pPr>
    </w:p>
    <w:p>
      <w:pPr>
        <w:spacing w:after="217" w:afterLines="50" w:line="420" w:lineRule="exact"/>
        <w:jc w:val="left"/>
        <w:rPr>
          <w:rFonts w:hint="eastAsia" w:ascii="仿宋_GB2312" w:eastAsia="仿宋_GB2312"/>
          <w:color w:val="000000"/>
          <w:kern w:val="2"/>
        </w:rPr>
      </w:pPr>
    </w:p>
    <w:p>
      <w:pPr>
        <w:spacing w:line="360" w:lineRule="auto"/>
        <w:ind w:firstLine="32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威海海洋职业学院党政办  </w:t>
      </w:r>
      <w:r>
        <w:rPr>
          <w:rFonts w:ascii="仿宋_GB2312" w:eastAsia="仿宋_GB2312"/>
        </w:rPr>
        <w:t xml:space="preserve">  </w:t>
      </w:r>
      <w:r>
        <w:rPr>
          <w:rFonts w:hint="eastAsia" w:ascii="仿宋_GB2312" w:eastAsia="仿宋_GB2312"/>
        </w:rPr>
        <w:t xml:space="preserve">       2020年1月31日印发</w:t>
      </w:r>
      <w:r>
        <w:rPr>
          <w:rFonts w:hint="eastAsia" w:ascii="仿宋_GB2312" w:eastAsia="仿宋_GB2312"/>
          <w:lang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-8255</wp:posOffset>
                </wp:positionV>
                <wp:extent cx="57162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1pt;margin-top:-0.65pt;height:0pt;width:450.1pt;z-index:251661312;mso-width-relative:page;mso-height-relative:page;" filled="f" stroked="t" coordsize="21600,21600" o:gfxdata="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X9WFNMAAAAH&#10;AQAADwAAAAAAAAABACAAAAAiAAAAZHJzL2Rvd25yZXYueG1sUEsBAhQAFAAAAAgAh07iQJ/I7vT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lang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777865" cy="10160"/>
                <wp:effectExtent l="0" t="4445" r="0" b="1079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86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2pt;height:0.8pt;width:454.95pt;z-index:251660288;mso-width-relative:page;mso-height-relative:page;" filled="f" stroked="t" coordsize="21600,21600" o:gfxdata="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YvJ&#10;P9UAAAAGAQAADwAAAAAAAAABACAAAAAiAAAAZHJzL2Rvd25yZXYueG1sUEsBAhQAFAAAAAgAh07i&#10;QFdGqKzsAQAA3w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sectPr>
      <w:footerReference r:id="rId3" w:type="default"/>
      <w:pgSz w:w="11907" w:h="16840"/>
      <w:pgMar w:top="1134" w:right="1134" w:bottom="1134" w:left="1701" w:header="850" w:footer="10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481" w:wrap="around" w:vAnchor="text" w:hAnchor="page" w:x="10246" w:y="17"/>
      <w:jc w:val="both"/>
      <w:rPr>
        <w:rFonts w:ascii="宋体" w:hAnsi="宋体" w:eastAsia="宋体"/>
        <w:kern w:val="2"/>
        <w:sz w:val="28"/>
        <w:szCs w:val="28"/>
      </w:rPr>
    </w:pPr>
    <w:r>
      <w:rPr>
        <w:rFonts w:ascii="宋体" w:hAnsi="宋体" w:eastAsia="宋体"/>
        <w:kern w:val="2"/>
        <w:sz w:val="28"/>
        <w:szCs w:val="28"/>
      </w:rPr>
      <w:t>-</w:t>
    </w:r>
    <w:r>
      <w:rPr>
        <w:rFonts w:ascii="宋体" w:hAnsi="宋体" w:eastAsia="宋体"/>
        <w:kern w:val="2"/>
        <w:sz w:val="28"/>
        <w:szCs w:val="28"/>
      </w:rPr>
      <w:fldChar w:fldCharType="begin"/>
    </w:r>
    <w:r>
      <w:rPr>
        <w:rFonts w:ascii="宋体" w:hAnsi="宋体" w:eastAsia="宋体"/>
        <w:kern w:val="2"/>
        <w:sz w:val="28"/>
        <w:szCs w:val="28"/>
      </w:rPr>
      <w:instrText xml:space="preserve">PAGE  </w:instrText>
    </w:r>
    <w:r>
      <w:rPr>
        <w:rFonts w:ascii="宋体" w:hAnsi="宋体" w:eastAsia="宋体"/>
        <w:kern w:val="2"/>
        <w:sz w:val="28"/>
        <w:szCs w:val="28"/>
      </w:rPr>
      <w:fldChar w:fldCharType="separate"/>
    </w:r>
    <w:r>
      <w:rPr>
        <w:rFonts w:ascii="宋体" w:hAnsi="宋体" w:eastAsia="宋体"/>
        <w:kern w:val="2"/>
        <w:sz w:val="28"/>
        <w:szCs w:val="28"/>
        <w:lang/>
      </w:rPr>
      <w:t>1</w:t>
    </w:r>
    <w:r>
      <w:rPr>
        <w:rFonts w:ascii="宋体" w:hAnsi="宋体" w:eastAsia="宋体"/>
        <w:kern w:val="2"/>
        <w:sz w:val="28"/>
        <w:szCs w:val="28"/>
      </w:rPr>
      <w:fldChar w:fldCharType="end"/>
    </w:r>
    <w:r>
      <w:rPr>
        <w:rFonts w:ascii="宋体" w:hAnsi="宋体" w:eastAsia="宋体"/>
        <w:kern w:val="2"/>
        <w:sz w:val="28"/>
        <w:szCs w:val="28"/>
      </w:rPr>
      <w:t>-</w:t>
    </w:r>
  </w:p>
  <w:p>
    <w:pPr>
      <w:tabs>
        <w:tab w:val="center" w:pos="4153"/>
        <w:tab w:val="right" w:pos="8306"/>
      </w:tabs>
      <w:snapToGrid w:val="0"/>
      <w:ind w:right="360"/>
      <w:jc w:val="left"/>
      <w:rPr>
        <w:rFonts w:ascii="Times New Roman" w:eastAsia="宋体"/>
        <w:kern w:val="2"/>
        <w:sz w:val="18"/>
        <w:szCs w:val="18"/>
      </w:rPr>
    </w:pPr>
  </w:p>
  <w:p>
    <w:pPr>
      <w:pStyle w:val="6"/>
      <w:jc w:val="right"/>
    </w:pPr>
  </w:p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9"/>
    <w:rsid w:val="00011468"/>
    <w:rsid w:val="0006284A"/>
    <w:rsid w:val="000A0DD8"/>
    <w:rsid w:val="000A4882"/>
    <w:rsid w:val="000D5933"/>
    <w:rsid w:val="00101F4D"/>
    <w:rsid w:val="001D4405"/>
    <w:rsid w:val="0021073B"/>
    <w:rsid w:val="0035725F"/>
    <w:rsid w:val="00363066"/>
    <w:rsid w:val="003A25D7"/>
    <w:rsid w:val="003E3CF0"/>
    <w:rsid w:val="003F4A1D"/>
    <w:rsid w:val="004206C0"/>
    <w:rsid w:val="00450625"/>
    <w:rsid w:val="00534342"/>
    <w:rsid w:val="0054688C"/>
    <w:rsid w:val="005919B5"/>
    <w:rsid w:val="005A25C9"/>
    <w:rsid w:val="005A4A1E"/>
    <w:rsid w:val="005B4F87"/>
    <w:rsid w:val="00602E04"/>
    <w:rsid w:val="00643406"/>
    <w:rsid w:val="00686B27"/>
    <w:rsid w:val="006C4B52"/>
    <w:rsid w:val="006D620B"/>
    <w:rsid w:val="0073227A"/>
    <w:rsid w:val="00775885"/>
    <w:rsid w:val="00793EC9"/>
    <w:rsid w:val="007964D2"/>
    <w:rsid w:val="007A2EF7"/>
    <w:rsid w:val="007E485B"/>
    <w:rsid w:val="007F5474"/>
    <w:rsid w:val="0084441A"/>
    <w:rsid w:val="00853572"/>
    <w:rsid w:val="0086670E"/>
    <w:rsid w:val="008F4092"/>
    <w:rsid w:val="00901FAE"/>
    <w:rsid w:val="00910031"/>
    <w:rsid w:val="00940C64"/>
    <w:rsid w:val="00952B78"/>
    <w:rsid w:val="00980444"/>
    <w:rsid w:val="00982BAD"/>
    <w:rsid w:val="00984E22"/>
    <w:rsid w:val="00A204F0"/>
    <w:rsid w:val="00A27591"/>
    <w:rsid w:val="00A53629"/>
    <w:rsid w:val="00AF02D9"/>
    <w:rsid w:val="00B322A0"/>
    <w:rsid w:val="00BA22A9"/>
    <w:rsid w:val="00C20298"/>
    <w:rsid w:val="00C718C2"/>
    <w:rsid w:val="00CA601A"/>
    <w:rsid w:val="00D00A92"/>
    <w:rsid w:val="00D246CF"/>
    <w:rsid w:val="00D71637"/>
    <w:rsid w:val="00E27A31"/>
    <w:rsid w:val="00E358B4"/>
    <w:rsid w:val="00E779DC"/>
    <w:rsid w:val="00EE5E7C"/>
    <w:rsid w:val="00F0254F"/>
    <w:rsid w:val="00FE7801"/>
    <w:rsid w:val="00FF6C5A"/>
    <w:rsid w:val="00FF7EB2"/>
    <w:rsid w:val="5ADE1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uiPriority w:val="99"/>
    <w:rPr>
      <w:rFonts w:ascii="仿宋"/>
      <w:sz w:val="18"/>
      <w:szCs w:val="18"/>
    </w:rPr>
  </w:style>
  <w:style w:type="character" w:customStyle="1" w:styleId="11">
    <w:name w:val="页脚 Char"/>
    <w:link w:val="6"/>
    <w:uiPriority w:val="99"/>
    <w:rPr>
      <w:rFonts w:ascii="仿宋"/>
      <w:sz w:val="18"/>
      <w:szCs w:val="18"/>
    </w:rPr>
  </w:style>
  <w:style w:type="character" w:customStyle="1" w:styleId="12">
    <w:name w:val="批注框文本 Char"/>
    <w:link w:val="5"/>
    <w:semiHidden/>
    <w:uiPriority w:val="99"/>
    <w:rPr>
      <w:rFonts w:ascii="仿宋"/>
      <w:sz w:val="18"/>
      <w:szCs w:val="18"/>
    </w:rPr>
  </w:style>
  <w:style w:type="character" w:customStyle="1" w:styleId="13">
    <w:name w:val="fontstyle01"/>
    <w:uiPriority w:val="0"/>
    <w:rPr>
      <w:rFonts w:hint="default" w:ascii="F2" w:hAnsi="F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2020-01-31T02:39:00Z</dcterms:created>
  <dc:creator>Windows 用户</dc:creator>
  <cp:lastModifiedBy>王海全</cp:lastModifiedBy>
  <cp:lastPrinted>2020-03-23T04:16:00Z</cp:lastPrinted>
  <dcterms:modified xsi:type="dcterms:W3CDTF">2021-07-13T06:53:55Z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A221B1A7025D450C891147ECFF24E6E2</vt:lpwstr>
  </property>
</Properties>
</file>